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646" w:rsidRPr="0079342F" w:rsidRDefault="002E2646" w:rsidP="002E2646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2E2646" w:rsidRDefault="002E2646" w:rsidP="002E2646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2E2646" w:rsidRPr="004329D9" w:rsidRDefault="002E2646" w:rsidP="002E2646">
      <w:pPr>
        <w:pStyle w:val="Default"/>
        <w:jc w:val="right"/>
      </w:pPr>
      <w:r>
        <w:t>АО «ДЕЗ»</w:t>
      </w:r>
    </w:p>
    <w:p w:rsidR="002E2646" w:rsidRPr="0096566C" w:rsidRDefault="002E2646" w:rsidP="002E2646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2E2646" w:rsidRDefault="002E2646" w:rsidP="002E2646">
      <w:pPr>
        <w:pStyle w:val="Default"/>
        <w:jc w:val="right"/>
      </w:pPr>
    </w:p>
    <w:p w:rsidR="002E2646" w:rsidRPr="004329D9" w:rsidRDefault="002E2646" w:rsidP="002E2646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A7627D" w:rsidRDefault="002E2646" w:rsidP="002E2646">
      <w:pPr>
        <w:widowControl w:val="0"/>
        <w:rPr>
          <w:sz w:val="24"/>
          <w:szCs w:val="24"/>
        </w:rPr>
      </w:pPr>
    </w:p>
    <w:p w:rsidR="002E2646" w:rsidRPr="00C002B2" w:rsidRDefault="002E2646" w:rsidP="002E2646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№2</w:t>
      </w:r>
    </w:p>
    <w:p w:rsidR="002E2646" w:rsidRPr="00233BE2" w:rsidRDefault="002E2646" w:rsidP="002E2646">
      <w:pPr>
        <w:widowControl w:val="0"/>
        <w:jc w:val="center"/>
        <w:rPr>
          <w:color w:val="000000"/>
          <w:sz w:val="24"/>
          <w:szCs w:val="24"/>
        </w:rPr>
      </w:pPr>
      <w:r w:rsidRPr="00233BE2">
        <w:rPr>
          <w:color w:val="000000"/>
          <w:sz w:val="24"/>
          <w:szCs w:val="24"/>
        </w:rPr>
        <w:t>Автоцистерна пожарная АЦ 5,0 на базе КАМАЗ – 43114-15</w:t>
      </w:r>
    </w:p>
    <w:p w:rsidR="002E2646" w:rsidRPr="00233BE2" w:rsidRDefault="002E2646" w:rsidP="002E2646">
      <w:pPr>
        <w:widowControl w:val="0"/>
        <w:jc w:val="center"/>
        <w:rPr>
          <w:color w:val="000000"/>
          <w:sz w:val="24"/>
          <w:szCs w:val="24"/>
        </w:rPr>
      </w:pPr>
      <w:r w:rsidRPr="00233BE2">
        <w:rPr>
          <w:color w:val="000000"/>
          <w:sz w:val="24"/>
          <w:szCs w:val="24"/>
        </w:rPr>
        <w:t>или аналог (эквивалент)</w:t>
      </w: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tabs>
          <w:tab w:val="left" w:pos="9356"/>
          <w:tab w:val="left" w:pos="9498"/>
        </w:tabs>
        <w:suppressAutoHyphens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2E2646" w:rsidRPr="00A7627D" w:rsidRDefault="002E2646" w:rsidP="002E2646">
      <w:pPr>
        <w:widowControl w:val="0"/>
        <w:rPr>
          <w:sz w:val="24"/>
          <w:szCs w:val="24"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4E1F91" w:rsidRDefault="004E1F91" w:rsidP="006218AA">
      <w:pPr>
        <w:widowControl w:val="0"/>
        <w:rPr>
          <w:sz w:val="24"/>
          <w:szCs w:val="24"/>
        </w:rPr>
      </w:pPr>
    </w:p>
    <w:p w:rsidR="004E1F91" w:rsidRDefault="004E1F91" w:rsidP="006218AA">
      <w:pPr>
        <w:widowControl w:val="0"/>
        <w:rPr>
          <w:sz w:val="24"/>
          <w:szCs w:val="24"/>
        </w:rPr>
      </w:pPr>
    </w:p>
    <w:p w:rsidR="004E1F91" w:rsidRDefault="004E1F91" w:rsidP="006218AA">
      <w:pPr>
        <w:widowControl w:val="0"/>
        <w:rPr>
          <w:sz w:val="24"/>
          <w:szCs w:val="24"/>
        </w:rPr>
      </w:pPr>
    </w:p>
    <w:p w:rsidR="004E1F91" w:rsidRPr="00A7627D" w:rsidRDefault="004E1F91" w:rsidP="006218AA">
      <w:pPr>
        <w:widowControl w:val="0"/>
        <w:rPr>
          <w:sz w:val="24"/>
          <w:szCs w:val="24"/>
        </w:rPr>
      </w:pPr>
    </w:p>
    <w:p w:rsidR="004E1F91" w:rsidRPr="00A7627D" w:rsidRDefault="004E1F91" w:rsidP="006218AA">
      <w:pPr>
        <w:widowControl w:val="0"/>
        <w:rPr>
          <w:sz w:val="24"/>
          <w:szCs w:val="24"/>
        </w:rPr>
      </w:pPr>
    </w:p>
    <w:p w:rsidR="004E1F91" w:rsidRPr="006E6AFF" w:rsidRDefault="004E1F91" w:rsidP="006218AA">
      <w:pPr>
        <w:jc w:val="center"/>
        <w:rPr>
          <w:color w:val="000000"/>
        </w:rPr>
      </w:pPr>
      <w:bookmarkStart w:id="0" w:name="_GoBack"/>
      <w:bookmarkEnd w:id="0"/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4E1F91" w:rsidRPr="006E6AFF" w:rsidRDefault="004E1F91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4E1F91" w:rsidRPr="006E6AFF" w:rsidRDefault="004E1F91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4E1F91" w:rsidRPr="006E6AFF" w:rsidRDefault="004E1F91" w:rsidP="00310D23">
      <w:pPr>
        <w:jc w:val="center"/>
        <w:rPr>
          <w:color w:val="000000"/>
        </w:rPr>
      </w:pPr>
    </w:p>
    <w:p w:rsidR="004E1F91" w:rsidRPr="006E6AFF" w:rsidRDefault="004E1F91" w:rsidP="00310D23">
      <w:pPr>
        <w:jc w:val="center"/>
        <w:rPr>
          <w:color w:val="000000"/>
        </w:rPr>
      </w:pPr>
    </w:p>
    <w:p w:rsidR="004E1F91" w:rsidRPr="006E6AFF" w:rsidRDefault="004E1F91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4E1F91" w:rsidRPr="006E6AFF" w:rsidRDefault="004E1F91" w:rsidP="00310D23">
      <w:pPr>
        <w:jc w:val="center"/>
        <w:rPr>
          <w:color w:val="000000"/>
          <w:sz w:val="26"/>
          <w:szCs w:val="26"/>
        </w:rPr>
      </w:pP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4E1F91" w:rsidRPr="006E6AFF" w:rsidRDefault="004E1F91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4E1F91" w:rsidRPr="006E6AFF" w:rsidRDefault="004E1F91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4E1F91" w:rsidRPr="006E6AFF" w:rsidRDefault="004E1F91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4E1F91" w:rsidRPr="006E6AFF" w:rsidRDefault="004E1F91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4E1F91" w:rsidRPr="006E6AFF" w:rsidRDefault="004E1F91" w:rsidP="00310D23">
      <w:pPr>
        <w:rPr>
          <w:color w:val="000000"/>
          <w:sz w:val="24"/>
          <w:szCs w:val="24"/>
        </w:rPr>
        <w:sectPr w:rsidR="004E1F91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4E1F91" w:rsidRDefault="004E1F91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4E1F91" w:rsidRPr="001D610D">
        <w:trPr>
          <w:jc w:val="center"/>
        </w:trPr>
        <w:tc>
          <w:tcPr>
            <w:tcW w:w="709" w:type="dxa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97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4E1F91" w:rsidRPr="002E351E">
        <w:trPr>
          <w:jc w:val="center"/>
        </w:trPr>
        <w:tc>
          <w:tcPr>
            <w:tcW w:w="709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4E1F91" w:rsidRDefault="004E1F91" w:rsidP="00233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Автоцистерна пожарная АЦ 5,0 на базе КАМАЗ – 43114-15</w:t>
            </w:r>
          </w:p>
          <w:p w:rsidR="004E1F91" w:rsidRPr="001D610D" w:rsidRDefault="004E1F91" w:rsidP="00233B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4357" w:type="dxa"/>
          </w:tcPr>
          <w:p w:rsidR="004E1F91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Технически допустимая </w:t>
            </w:r>
            <w:r>
              <w:rPr>
                <w:sz w:val="18"/>
                <w:szCs w:val="18"/>
              </w:rPr>
              <w:t>масса автомобиля, не менее (кг):11520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36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- на переднюю ось, не менее кг</w:t>
            </w:r>
            <w:r>
              <w:rPr>
                <w:sz w:val="18"/>
                <w:szCs w:val="18"/>
              </w:rPr>
              <w:t>: 5120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36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- на задний мост, не менее кг</w:t>
            </w:r>
            <w:r>
              <w:rPr>
                <w:sz w:val="18"/>
                <w:szCs w:val="18"/>
              </w:rPr>
              <w:t>:11400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Полная масса автомобиля в снаряженном состоянии, не менее кг</w:t>
            </w:r>
            <w:r>
              <w:rPr>
                <w:sz w:val="18"/>
                <w:szCs w:val="18"/>
              </w:rPr>
              <w:t>:16520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Вместимость цистерны, не менее (м. куб.)</w:t>
            </w:r>
            <w:r>
              <w:rPr>
                <w:sz w:val="18"/>
                <w:szCs w:val="18"/>
              </w:rPr>
              <w:t>:5000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Кабина </w:t>
            </w:r>
            <w:r w:rsidRPr="000573E0">
              <w:rPr>
                <w:sz w:val="18"/>
                <w:szCs w:val="18"/>
              </w:rPr>
              <w:t>однообъемная, модульного типа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Колесная форма 6х6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Максимальная скорость, не менее (км/ч)</w:t>
            </w:r>
            <w:r>
              <w:rPr>
                <w:sz w:val="18"/>
                <w:szCs w:val="18"/>
              </w:rPr>
              <w:t>:105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Тип двигателя</w:t>
            </w:r>
            <w:r>
              <w:rPr>
                <w:sz w:val="18"/>
                <w:szCs w:val="18"/>
              </w:rPr>
              <w:t>: дизельный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Дорожный просвет, не менее (мм)</w:t>
            </w:r>
            <w:r>
              <w:rPr>
                <w:sz w:val="18"/>
                <w:szCs w:val="18"/>
              </w:rPr>
              <w:t>:425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Мощность двигателя, не менее (л. с.</w:t>
            </w:r>
            <w:r>
              <w:rPr>
                <w:sz w:val="18"/>
                <w:szCs w:val="18"/>
              </w:rPr>
              <w:t>):240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Производительность, не менее (м/ч)</w:t>
            </w:r>
            <w:r>
              <w:rPr>
                <w:sz w:val="18"/>
                <w:szCs w:val="18"/>
              </w:rPr>
              <w:t>:40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Глубина самовсасывания, не менее (м)</w:t>
            </w:r>
            <w:r>
              <w:rPr>
                <w:sz w:val="18"/>
                <w:szCs w:val="18"/>
              </w:rPr>
              <w:t>:7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Топливный бак, не менее (л.)</w:t>
            </w:r>
            <w:r>
              <w:rPr>
                <w:sz w:val="18"/>
                <w:szCs w:val="18"/>
              </w:rPr>
              <w:t>:300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Коробка передач</w:t>
            </w:r>
            <w:r w:rsidRPr="00130348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 w:rsidRPr="00130348">
              <w:rPr>
                <w:sz w:val="18"/>
                <w:szCs w:val="18"/>
              </w:rPr>
              <w:t>механическая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Передач КПП, не менее (количество)</w:t>
            </w:r>
            <w:r>
              <w:rPr>
                <w:sz w:val="18"/>
                <w:szCs w:val="18"/>
              </w:rPr>
              <w:t>: 6</w:t>
            </w:r>
          </w:p>
          <w:p w:rsidR="004E1F91" w:rsidRPr="00EC619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Климатическое исполнение</w:t>
            </w:r>
            <w:r w:rsidRPr="00EC6194">
              <w:rPr>
                <w:sz w:val="18"/>
                <w:szCs w:val="18"/>
              </w:rPr>
              <w:t>: У 1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Габаритные размеры цистерны высо</w:t>
            </w:r>
            <w:r>
              <w:rPr>
                <w:sz w:val="18"/>
                <w:szCs w:val="18"/>
              </w:rPr>
              <w:t>та, ширина, длина не более (мм): 4800х2320х500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Количество секций в цистерне (шт.)</w:t>
            </w:r>
            <w:r>
              <w:rPr>
                <w:sz w:val="18"/>
                <w:szCs w:val="18"/>
              </w:rPr>
              <w:t>:</w:t>
            </w:r>
            <w:r w:rsidR="003F29BE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>2</w:t>
            </w:r>
          </w:p>
          <w:p w:rsidR="004E1F91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Материал корпуса цистерн </w:t>
            </w:r>
            <w:r>
              <w:rPr>
                <w:sz w:val="18"/>
                <w:szCs w:val="18"/>
              </w:rPr>
              <w:t>:</w:t>
            </w:r>
            <w:r w:rsidRPr="00C574B4">
              <w:rPr>
                <w:sz w:val="18"/>
                <w:szCs w:val="18"/>
              </w:rPr>
              <w:t xml:space="preserve"> сталь коррозио</w:t>
            </w:r>
            <w:r>
              <w:rPr>
                <w:sz w:val="18"/>
                <w:szCs w:val="18"/>
              </w:rPr>
              <w:t>нностойкая 12Х18Н10Т или аналог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Марка двигателя, тип: КАМАЗ, 740.622-280  (или эквивалент)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Экологический класс:</w:t>
            </w:r>
            <w:r w:rsidR="003F29BE">
              <w:rPr>
                <w:sz w:val="18"/>
                <w:szCs w:val="18"/>
              </w:rPr>
              <w:t xml:space="preserve"> не ниже</w:t>
            </w:r>
            <w:r w:rsidRPr="00B53410">
              <w:rPr>
                <w:sz w:val="18"/>
                <w:szCs w:val="18"/>
              </w:rPr>
              <w:t xml:space="preserve"> Евро-4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Производительность пожарного</w:t>
            </w:r>
            <w:r w:rsidR="00D766E1">
              <w:rPr>
                <w:sz w:val="18"/>
                <w:szCs w:val="18"/>
              </w:rPr>
              <w:t xml:space="preserve"> насоса, не менее, л/с: 40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Число мест для боевого расчета (включая место водителя) не менее: 7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lastRenderedPageBreak/>
              <w:t>ЗИП: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Огнетушитель: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Аптечка: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Знак аварийной остановки: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Тахограф (в соответствии с требованиями приказа МТ РФ от 13.02.2013 № 36).</w:t>
            </w:r>
          </w:p>
          <w:p w:rsidR="004E1F91" w:rsidRPr="001D610D" w:rsidRDefault="004E1F91" w:rsidP="000E0334">
            <w:pPr>
              <w:pStyle w:val="a3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879" w:type="dxa"/>
            <w:vAlign w:val="center"/>
          </w:tcPr>
          <w:p w:rsidR="004E1F91" w:rsidRPr="00862AE4" w:rsidRDefault="004E1F91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4E1F91" w:rsidRPr="00AD749A" w:rsidRDefault="00216B78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До 31.12.2015г</w:t>
            </w:r>
          </w:p>
        </w:tc>
        <w:tc>
          <w:tcPr>
            <w:tcW w:w="1134" w:type="dxa"/>
            <w:vAlign w:val="center"/>
          </w:tcPr>
          <w:p w:rsidR="004E1F91" w:rsidRPr="00AD749A" w:rsidRDefault="003F29BE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4E1F91" w:rsidRPr="00AD749A">
              <w:rPr>
                <w:sz w:val="18"/>
                <w:szCs w:val="18"/>
              </w:rPr>
              <w:t>100тыс.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4E1F91" w:rsidRPr="00AD749A" w:rsidRDefault="003F29BE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4E1F91" w:rsidRPr="00AD749A">
              <w:rPr>
                <w:sz w:val="18"/>
                <w:szCs w:val="18"/>
              </w:rPr>
              <w:t>18 (восемнадцать)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4E1F91" w:rsidRPr="002B14D4" w:rsidRDefault="004E1F91" w:rsidP="002B14D4">
            <w:pPr>
              <w:jc w:val="center"/>
              <w:rPr>
                <w:sz w:val="18"/>
                <w:szCs w:val="18"/>
              </w:rPr>
            </w:pPr>
            <w:r w:rsidRPr="002B14D4">
              <w:rPr>
                <w:sz w:val="18"/>
                <w:szCs w:val="18"/>
              </w:rPr>
              <w:t>3410210 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0E013B">
      <w:pPr>
        <w:jc w:val="center"/>
        <w:rPr>
          <w:color w:val="000000"/>
        </w:rPr>
      </w:pPr>
    </w:p>
    <w:p w:rsidR="004E1F91" w:rsidRPr="00175E2F" w:rsidRDefault="004E1F91" w:rsidP="00175E2F"/>
    <w:p w:rsidR="004E1F91" w:rsidRDefault="004E1F91" w:rsidP="00175E2F">
      <w:pPr>
        <w:tabs>
          <w:tab w:val="left" w:pos="1003"/>
        </w:tabs>
      </w:pPr>
    </w:p>
    <w:p w:rsidR="004E1F91" w:rsidRDefault="004E1F91" w:rsidP="00175E2F"/>
    <w:p w:rsidR="004E1F91" w:rsidRPr="00175E2F" w:rsidRDefault="004E1F91" w:rsidP="00175E2F">
      <w:pPr>
        <w:sectPr w:rsidR="004E1F91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1F6931" w:rsidRDefault="004E1F9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оригинальной (от производителя), новой</w:t>
            </w:r>
            <w:r>
              <w:rPr>
                <w:color w:val="000000"/>
                <w:sz w:val="24"/>
                <w:szCs w:val="24"/>
              </w:rPr>
              <w:t xml:space="preserve"> 2014 -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4E1F91" w:rsidRPr="001F6931" w:rsidRDefault="004E1F91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35"/>
        </w:trPr>
        <w:tc>
          <w:tcPr>
            <w:tcW w:w="9356" w:type="dxa"/>
          </w:tcPr>
          <w:p w:rsidR="004E1F91" w:rsidRPr="00B54A88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35"/>
        </w:trPr>
        <w:tc>
          <w:tcPr>
            <w:tcW w:w="9356" w:type="dxa"/>
          </w:tcPr>
          <w:p w:rsidR="004E1F9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4E1F91" w:rsidRPr="001F693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4E1F91" w:rsidRPr="001F6931">
        <w:trPr>
          <w:trHeight w:val="399"/>
        </w:trPr>
        <w:tc>
          <w:tcPr>
            <w:tcW w:w="9356" w:type="dxa"/>
          </w:tcPr>
          <w:p w:rsidR="004E1F91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4E1F91" w:rsidRPr="00094C0F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4E1F91" w:rsidRPr="002665DC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4E1F91" w:rsidRPr="00AC0FD2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4E1F91" w:rsidRPr="00AC0FD2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4E1F91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lastRenderedPageBreak/>
              <w:t>Покупатель имеет право привлечь независимую организацию для осуществления 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4E1F91" w:rsidRPr="005947E4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4E1F91" w:rsidRPr="001F6931">
        <w:trPr>
          <w:trHeight w:val="399"/>
        </w:trPr>
        <w:tc>
          <w:tcPr>
            <w:tcW w:w="9356" w:type="dxa"/>
          </w:tcPr>
          <w:p w:rsidR="004E1F91" w:rsidRPr="001F6931" w:rsidRDefault="004E1F91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4E1F91" w:rsidRPr="001F6931">
        <w:trPr>
          <w:trHeight w:val="399"/>
        </w:trPr>
        <w:tc>
          <w:tcPr>
            <w:tcW w:w="9356" w:type="dxa"/>
          </w:tcPr>
          <w:p w:rsidR="004E1F91" w:rsidRPr="002C4CD3" w:rsidRDefault="004E1F91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4E1F91" w:rsidRPr="002C4CD3" w:rsidRDefault="004E1F91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Инструкция или руководство по эксплуатации автотранспортного средства с переводом на русском языке</w:t>
            </w:r>
            <w:r>
              <w:rPr>
                <w:color w:val="000000"/>
                <w:sz w:val="24"/>
                <w:szCs w:val="24"/>
              </w:rPr>
              <w:t>:</w:t>
            </w:r>
            <w:r w:rsidRPr="002C4CD3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Технический паспорт транспортного средства (оригинал)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Гарантийный талон, заполненную сервисную книжку с гарантийным талоном и отметкой о проведении предпродажной подготовки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4E1F91" w:rsidRPr="00B179BE" w:rsidRDefault="004E1F91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164"/>
        </w:trPr>
        <w:tc>
          <w:tcPr>
            <w:tcW w:w="9356" w:type="dxa"/>
          </w:tcPr>
          <w:p w:rsidR="004E1F91" w:rsidRPr="00D51136" w:rsidRDefault="004E1F91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197"/>
        </w:trPr>
        <w:tc>
          <w:tcPr>
            <w:tcW w:w="9356" w:type="dxa"/>
          </w:tcPr>
          <w:p w:rsidR="004E1F91" w:rsidRPr="001F6931" w:rsidRDefault="004E1F9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4E1F9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232"/>
        </w:trPr>
        <w:tc>
          <w:tcPr>
            <w:tcW w:w="9356" w:type="dxa"/>
          </w:tcPr>
          <w:p w:rsidR="004E1F91" w:rsidRPr="001F6931" w:rsidRDefault="004E1F9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F771EE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F771EE" w:rsidRDefault="004E1F91" w:rsidP="00157D65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F771EE" w:rsidRDefault="004E1F91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</w:p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254"/>
        </w:trPr>
        <w:tc>
          <w:tcPr>
            <w:tcW w:w="9356" w:type="dxa"/>
          </w:tcPr>
          <w:p w:rsidR="004E1F91" w:rsidRPr="005947E4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3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4"/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4E1F9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213"/>
        </w:trPr>
        <w:tc>
          <w:tcPr>
            <w:tcW w:w="9356" w:type="dxa"/>
          </w:tcPr>
          <w:p w:rsidR="004E1F91" w:rsidRPr="00F771EE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4E1F91" w:rsidRPr="001F6931">
        <w:tc>
          <w:tcPr>
            <w:tcW w:w="9747" w:type="dxa"/>
          </w:tcPr>
          <w:p w:rsidR="004E1F91" w:rsidRPr="00A201EB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4E1F9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4E1F91" w:rsidRPr="001F6931" w:rsidRDefault="004E1F91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4E1F91" w:rsidRPr="001F6931">
        <w:trPr>
          <w:trHeight w:val="399"/>
        </w:trPr>
        <w:tc>
          <w:tcPr>
            <w:tcW w:w="709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4E1F91" w:rsidRPr="001F6931">
        <w:trPr>
          <w:trHeight w:val="253"/>
        </w:trPr>
        <w:tc>
          <w:tcPr>
            <w:tcW w:w="709" w:type="dxa"/>
          </w:tcPr>
          <w:p w:rsidR="004E1F91" w:rsidRPr="001F693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4E1F91" w:rsidRPr="001F6931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4E1F91" w:rsidRPr="001F6931" w:rsidRDefault="004E1F91" w:rsidP="00157D65">
      <w:pPr>
        <w:ind w:firstLine="567"/>
        <w:jc w:val="both"/>
        <w:rPr>
          <w:color w:val="000000"/>
          <w:sz w:val="24"/>
          <w:szCs w:val="24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4E1F91" w:rsidRPr="001F6931" w:rsidRDefault="004E1F91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4E1F91" w:rsidRPr="001F6931">
        <w:trPr>
          <w:trHeight w:val="399"/>
        </w:trPr>
        <w:tc>
          <w:tcPr>
            <w:tcW w:w="709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E1F91" w:rsidRPr="001F6931">
        <w:trPr>
          <w:trHeight w:val="235"/>
        </w:trPr>
        <w:tc>
          <w:tcPr>
            <w:tcW w:w="709" w:type="dxa"/>
          </w:tcPr>
          <w:p w:rsidR="004E1F91" w:rsidRPr="001F693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F91" w:rsidRPr="001F6931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4E1F91" w:rsidRDefault="004E1F91" w:rsidP="00157D65"/>
    <w:p w:rsidR="004E1F91" w:rsidRPr="004329D9" w:rsidRDefault="004E1F91" w:rsidP="00157D65">
      <w:pPr>
        <w:jc w:val="center"/>
      </w:pPr>
    </w:p>
    <w:sectPr w:rsidR="004E1F91" w:rsidRPr="004329D9" w:rsidSect="0003127B">
      <w:pgSz w:w="11906" w:h="16838"/>
      <w:pgMar w:top="1134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F91" w:rsidRDefault="004E1F91">
      <w:r>
        <w:separator/>
      </w:r>
    </w:p>
  </w:endnote>
  <w:endnote w:type="continuationSeparator" w:id="0">
    <w:p w:rsidR="004E1F91" w:rsidRDefault="004E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F91" w:rsidRDefault="004E1F91" w:rsidP="00DC61F0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75706">
      <w:rPr>
        <w:rStyle w:val="af0"/>
        <w:noProof/>
      </w:rPr>
      <w:t>2</w:t>
    </w:r>
    <w:r>
      <w:rPr>
        <w:rStyle w:val="af0"/>
      </w:rPr>
      <w:fldChar w:fldCharType="end"/>
    </w:r>
  </w:p>
  <w:p w:rsidR="004E1F91" w:rsidRPr="00160F1D" w:rsidRDefault="004E1F91" w:rsidP="00160F1D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F91" w:rsidRDefault="003F29B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5706">
      <w:rPr>
        <w:noProof/>
      </w:rPr>
      <w:t>1</w:t>
    </w:r>
    <w:r>
      <w:rPr>
        <w:noProof/>
      </w:rPr>
      <w:fldChar w:fldCharType="end"/>
    </w:r>
  </w:p>
  <w:p w:rsidR="004E1F91" w:rsidRDefault="004E1F9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F91" w:rsidRDefault="004E1F91">
      <w:r>
        <w:separator/>
      </w:r>
    </w:p>
  </w:footnote>
  <w:footnote w:type="continuationSeparator" w:id="0">
    <w:p w:rsidR="004E1F91" w:rsidRDefault="004E1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20B6C"/>
    <w:rsid w:val="0002111C"/>
    <w:rsid w:val="00022A96"/>
    <w:rsid w:val="00026545"/>
    <w:rsid w:val="0003127B"/>
    <w:rsid w:val="00037D3E"/>
    <w:rsid w:val="000419C6"/>
    <w:rsid w:val="0004596C"/>
    <w:rsid w:val="000573E0"/>
    <w:rsid w:val="00057D3D"/>
    <w:rsid w:val="00072681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348A"/>
    <w:rsid w:val="0011138C"/>
    <w:rsid w:val="001204AC"/>
    <w:rsid w:val="001279C9"/>
    <w:rsid w:val="00130348"/>
    <w:rsid w:val="00141D91"/>
    <w:rsid w:val="00144479"/>
    <w:rsid w:val="001473BB"/>
    <w:rsid w:val="00157D65"/>
    <w:rsid w:val="00160F1D"/>
    <w:rsid w:val="00162C33"/>
    <w:rsid w:val="00163097"/>
    <w:rsid w:val="001706C6"/>
    <w:rsid w:val="001707F1"/>
    <w:rsid w:val="00175E2F"/>
    <w:rsid w:val="0018026B"/>
    <w:rsid w:val="001A0050"/>
    <w:rsid w:val="001B0AE3"/>
    <w:rsid w:val="001B4C40"/>
    <w:rsid w:val="001C16D1"/>
    <w:rsid w:val="001C3CD5"/>
    <w:rsid w:val="001D610D"/>
    <w:rsid w:val="001F6931"/>
    <w:rsid w:val="002048D9"/>
    <w:rsid w:val="00216B78"/>
    <w:rsid w:val="00233BE2"/>
    <w:rsid w:val="00253E42"/>
    <w:rsid w:val="002665DC"/>
    <w:rsid w:val="00277E19"/>
    <w:rsid w:val="002813AE"/>
    <w:rsid w:val="002B14D4"/>
    <w:rsid w:val="002B4A9B"/>
    <w:rsid w:val="002B7227"/>
    <w:rsid w:val="002C4CD3"/>
    <w:rsid w:val="002E2646"/>
    <w:rsid w:val="002E26A3"/>
    <w:rsid w:val="002E351E"/>
    <w:rsid w:val="002F2F8F"/>
    <w:rsid w:val="002F5000"/>
    <w:rsid w:val="002F66B2"/>
    <w:rsid w:val="00310D23"/>
    <w:rsid w:val="00312B3F"/>
    <w:rsid w:val="00313635"/>
    <w:rsid w:val="00320125"/>
    <w:rsid w:val="00321ADA"/>
    <w:rsid w:val="00321ADD"/>
    <w:rsid w:val="00330E5F"/>
    <w:rsid w:val="00335462"/>
    <w:rsid w:val="00343963"/>
    <w:rsid w:val="00347761"/>
    <w:rsid w:val="00350319"/>
    <w:rsid w:val="0036196B"/>
    <w:rsid w:val="00386E43"/>
    <w:rsid w:val="003965A7"/>
    <w:rsid w:val="003A5C15"/>
    <w:rsid w:val="003A5FF1"/>
    <w:rsid w:val="003D31AE"/>
    <w:rsid w:val="003E0A11"/>
    <w:rsid w:val="003E597E"/>
    <w:rsid w:val="003E6538"/>
    <w:rsid w:val="003F29BE"/>
    <w:rsid w:val="00401838"/>
    <w:rsid w:val="004063B5"/>
    <w:rsid w:val="004141B8"/>
    <w:rsid w:val="004329D9"/>
    <w:rsid w:val="00440759"/>
    <w:rsid w:val="00443EEA"/>
    <w:rsid w:val="00453D33"/>
    <w:rsid w:val="004549F8"/>
    <w:rsid w:val="00456BF6"/>
    <w:rsid w:val="0047240C"/>
    <w:rsid w:val="00475351"/>
    <w:rsid w:val="00480DA5"/>
    <w:rsid w:val="00481327"/>
    <w:rsid w:val="00487C98"/>
    <w:rsid w:val="00491F5F"/>
    <w:rsid w:val="004B4C6F"/>
    <w:rsid w:val="004C4E8D"/>
    <w:rsid w:val="004D4156"/>
    <w:rsid w:val="004E1F91"/>
    <w:rsid w:val="0051069B"/>
    <w:rsid w:val="00511C2E"/>
    <w:rsid w:val="00545E58"/>
    <w:rsid w:val="00561477"/>
    <w:rsid w:val="00592036"/>
    <w:rsid w:val="005947E4"/>
    <w:rsid w:val="005C26CA"/>
    <w:rsid w:val="005D5DC8"/>
    <w:rsid w:val="005D7497"/>
    <w:rsid w:val="005E461C"/>
    <w:rsid w:val="005E7479"/>
    <w:rsid w:val="006018B8"/>
    <w:rsid w:val="006042D3"/>
    <w:rsid w:val="00606861"/>
    <w:rsid w:val="006218AA"/>
    <w:rsid w:val="00623B0E"/>
    <w:rsid w:val="00633BBA"/>
    <w:rsid w:val="00640586"/>
    <w:rsid w:val="00681ED3"/>
    <w:rsid w:val="00682087"/>
    <w:rsid w:val="006945E1"/>
    <w:rsid w:val="006A226F"/>
    <w:rsid w:val="006B122A"/>
    <w:rsid w:val="006E0C1F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E639D"/>
    <w:rsid w:val="00802B36"/>
    <w:rsid w:val="00807277"/>
    <w:rsid w:val="0081169A"/>
    <w:rsid w:val="00837F7F"/>
    <w:rsid w:val="0085026D"/>
    <w:rsid w:val="00852A4A"/>
    <w:rsid w:val="00854ED1"/>
    <w:rsid w:val="00862AE4"/>
    <w:rsid w:val="00875706"/>
    <w:rsid w:val="00876F49"/>
    <w:rsid w:val="0088074C"/>
    <w:rsid w:val="008877E2"/>
    <w:rsid w:val="008A5AC9"/>
    <w:rsid w:val="008C19F3"/>
    <w:rsid w:val="008D5476"/>
    <w:rsid w:val="008E7E19"/>
    <w:rsid w:val="008F7624"/>
    <w:rsid w:val="00902127"/>
    <w:rsid w:val="00927736"/>
    <w:rsid w:val="009304F8"/>
    <w:rsid w:val="009413FC"/>
    <w:rsid w:val="009556F1"/>
    <w:rsid w:val="00975DF1"/>
    <w:rsid w:val="00992BC9"/>
    <w:rsid w:val="009A1A32"/>
    <w:rsid w:val="009B4B3F"/>
    <w:rsid w:val="009B56F9"/>
    <w:rsid w:val="009E46F3"/>
    <w:rsid w:val="009F0F02"/>
    <w:rsid w:val="00A07DF1"/>
    <w:rsid w:val="00A201EB"/>
    <w:rsid w:val="00A20715"/>
    <w:rsid w:val="00A23905"/>
    <w:rsid w:val="00A37759"/>
    <w:rsid w:val="00A41C48"/>
    <w:rsid w:val="00A675BB"/>
    <w:rsid w:val="00A7627D"/>
    <w:rsid w:val="00A93C7E"/>
    <w:rsid w:val="00AA4463"/>
    <w:rsid w:val="00AB50FF"/>
    <w:rsid w:val="00AC0CD4"/>
    <w:rsid w:val="00AC0FD2"/>
    <w:rsid w:val="00AD749A"/>
    <w:rsid w:val="00AE3131"/>
    <w:rsid w:val="00AE5626"/>
    <w:rsid w:val="00AF1873"/>
    <w:rsid w:val="00B065F2"/>
    <w:rsid w:val="00B179BE"/>
    <w:rsid w:val="00B24881"/>
    <w:rsid w:val="00B53410"/>
    <w:rsid w:val="00B54A88"/>
    <w:rsid w:val="00B76CEC"/>
    <w:rsid w:val="00B8041C"/>
    <w:rsid w:val="00B93CEE"/>
    <w:rsid w:val="00B95DE6"/>
    <w:rsid w:val="00BA2E66"/>
    <w:rsid w:val="00BB11A8"/>
    <w:rsid w:val="00BB7F7D"/>
    <w:rsid w:val="00BC052A"/>
    <w:rsid w:val="00BD158B"/>
    <w:rsid w:val="00C037D3"/>
    <w:rsid w:val="00C04F97"/>
    <w:rsid w:val="00C31421"/>
    <w:rsid w:val="00C3750F"/>
    <w:rsid w:val="00C574B4"/>
    <w:rsid w:val="00C84E45"/>
    <w:rsid w:val="00C939BE"/>
    <w:rsid w:val="00CD07D0"/>
    <w:rsid w:val="00CD2323"/>
    <w:rsid w:val="00D13155"/>
    <w:rsid w:val="00D471D0"/>
    <w:rsid w:val="00D51136"/>
    <w:rsid w:val="00D51858"/>
    <w:rsid w:val="00D540AE"/>
    <w:rsid w:val="00D57FD7"/>
    <w:rsid w:val="00D6304F"/>
    <w:rsid w:val="00D766E1"/>
    <w:rsid w:val="00DA08F7"/>
    <w:rsid w:val="00DA1DAF"/>
    <w:rsid w:val="00DA71AE"/>
    <w:rsid w:val="00DB684D"/>
    <w:rsid w:val="00DC61F0"/>
    <w:rsid w:val="00DE26DA"/>
    <w:rsid w:val="00DE2B3A"/>
    <w:rsid w:val="00E1350F"/>
    <w:rsid w:val="00E22AAC"/>
    <w:rsid w:val="00E32EB4"/>
    <w:rsid w:val="00E667AE"/>
    <w:rsid w:val="00E721A3"/>
    <w:rsid w:val="00E72545"/>
    <w:rsid w:val="00EA10D9"/>
    <w:rsid w:val="00EA1767"/>
    <w:rsid w:val="00EA3B6B"/>
    <w:rsid w:val="00EC5447"/>
    <w:rsid w:val="00EC6194"/>
    <w:rsid w:val="00EE373C"/>
    <w:rsid w:val="00EF685F"/>
    <w:rsid w:val="00EF73F5"/>
    <w:rsid w:val="00F017F3"/>
    <w:rsid w:val="00F02F1D"/>
    <w:rsid w:val="00F0642C"/>
    <w:rsid w:val="00F12926"/>
    <w:rsid w:val="00F300B1"/>
    <w:rsid w:val="00F30B96"/>
    <w:rsid w:val="00F51A2C"/>
    <w:rsid w:val="00F5545F"/>
    <w:rsid w:val="00F771EE"/>
    <w:rsid w:val="00F9162B"/>
    <w:rsid w:val="00FE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19C894-8573-4E52-89D9-112E57FA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596C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91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1323</Words>
  <Characters>7544</Characters>
  <Application>Microsoft Office Word</Application>
  <DocSecurity>0</DocSecurity>
  <Lines>62</Lines>
  <Paragraphs>17</Paragraphs>
  <ScaleCrop>false</ScaleCrop>
  <Company/>
  <LinksUpToDate>false</LinksUpToDate>
  <CharactersWithSpaces>8850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17</cp:revision>
  <cp:lastPrinted>2015-04-09T07:54:00Z</cp:lastPrinted>
  <dcterms:created xsi:type="dcterms:W3CDTF">2015-04-09T11:35:00Z</dcterms:created>
  <dcterms:modified xsi:type="dcterms:W3CDTF">2015-06-02T12:48:00Z</dcterms:modified>
</cp:coreProperties>
</file>